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54C86" w14:textId="59BE5C9A" w:rsidR="003177FA" w:rsidRDefault="0084561C" w:rsidP="003177FA">
      <w:pPr>
        <w:jc w:val="center"/>
        <w:rPr>
          <w:rFonts w:asciiTheme="majorHAnsi" w:eastAsia="Arial" w:hAnsiTheme="majorHAnsi" w:cstheme="majorHAnsi"/>
          <w:b/>
          <w:bCs/>
          <w:lang w:val="pl-PL"/>
        </w:rPr>
      </w:pPr>
      <w:proofErr w:type="spellStart"/>
      <w:r w:rsidRPr="0084561C">
        <w:rPr>
          <w:rFonts w:asciiTheme="majorHAnsi" w:eastAsia="Arial" w:hAnsiTheme="majorHAnsi" w:cstheme="majorHAnsi"/>
          <w:b/>
          <w:bCs/>
          <w:lang w:val="pl-PL"/>
        </w:rPr>
        <w:t>Better</w:t>
      </w:r>
      <w:proofErr w:type="spellEnd"/>
      <w:r w:rsidRPr="0084561C">
        <w:rPr>
          <w:rFonts w:asciiTheme="majorHAnsi" w:eastAsia="Arial" w:hAnsiTheme="majorHAnsi" w:cstheme="majorHAnsi"/>
          <w:b/>
          <w:bCs/>
          <w:lang w:val="pl-PL"/>
        </w:rPr>
        <w:t xml:space="preserve"> </w:t>
      </w:r>
      <w:proofErr w:type="spellStart"/>
      <w:r w:rsidRPr="0084561C">
        <w:rPr>
          <w:rFonts w:asciiTheme="majorHAnsi" w:eastAsia="Arial" w:hAnsiTheme="majorHAnsi" w:cstheme="majorHAnsi"/>
          <w:b/>
          <w:bCs/>
          <w:lang w:val="pl-PL"/>
        </w:rPr>
        <w:t>Shelter</w:t>
      </w:r>
      <w:proofErr w:type="spellEnd"/>
      <w:r w:rsidRPr="0084561C">
        <w:rPr>
          <w:rFonts w:asciiTheme="majorHAnsi" w:eastAsia="Arial" w:hAnsiTheme="majorHAnsi" w:cstheme="majorHAnsi"/>
          <w:b/>
          <w:bCs/>
          <w:lang w:val="pl-PL"/>
        </w:rPr>
        <w:t xml:space="preserve"> z DSV – Global Transport and Logistics -  współpraca w dobrej sprawie.</w:t>
      </w:r>
    </w:p>
    <w:p w14:paraId="790C518B" w14:textId="77777777" w:rsidR="0084561C" w:rsidRPr="002B7B0A" w:rsidRDefault="0084561C" w:rsidP="003177FA">
      <w:pPr>
        <w:jc w:val="center"/>
      </w:pPr>
    </w:p>
    <w:p w14:paraId="39B6CB99" w14:textId="77777777" w:rsidR="009453C9" w:rsidRPr="009453C9" w:rsidRDefault="009453C9" w:rsidP="009453C9">
      <w:pPr>
        <w:jc w:val="both"/>
        <w:rPr>
          <w:b/>
          <w:bCs/>
        </w:rPr>
      </w:pPr>
      <w:r w:rsidRPr="009453C9">
        <w:rPr>
          <w:b/>
          <w:bCs/>
        </w:rPr>
        <w:t>Każdego roku miliony ludzi na całym świecie mierzą się ze skutkami kryzysów humanitarnych. W takich sytuacjach jedną z pierwszy potrzeb jest zapewnienie bezpiecznego schronienia poszkodowanym. Odpowiedź na ten problem znalazła szwedzka organizacja non-profit Better Shelter, która współpracuje z gdańskim oddziałem DSV – Global Transport and Logistics.</w:t>
      </w:r>
    </w:p>
    <w:p w14:paraId="486AB618" w14:textId="77777777" w:rsidR="009453C9" w:rsidRDefault="009453C9" w:rsidP="009453C9">
      <w:pPr>
        <w:jc w:val="both"/>
      </w:pPr>
    </w:p>
    <w:p w14:paraId="34AD6C6C" w14:textId="77777777" w:rsidR="009453C9" w:rsidRPr="009453C9" w:rsidRDefault="009453C9" w:rsidP="009453C9">
      <w:pPr>
        <w:jc w:val="both"/>
        <w:rPr>
          <w:b/>
          <w:bCs/>
        </w:rPr>
      </w:pPr>
      <w:r w:rsidRPr="009453C9">
        <w:rPr>
          <w:b/>
          <w:bCs/>
        </w:rPr>
        <w:t>Schronienie – podstawowa potrzeba w czasie kryzysu</w:t>
      </w:r>
    </w:p>
    <w:p w14:paraId="7C253BC7" w14:textId="77777777" w:rsidR="009453C9" w:rsidRDefault="009453C9" w:rsidP="009453C9">
      <w:pPr>
        <w:jc w:val="both"/>
      </w:pPr>
      <w:r>
        <w:t xml:space="preserve">Jak wskazywał INFORM Indeks z 2020 roku, współtworzony między innymi przez Komisję Europejską, 1/3 krajów na świecie doświadczała przynajmniej jednego kryzysu wewnętrznego, wymagającego pomocy humanitarnej. To samo badanie wykazało również, że rośnie czas trwania kryzysów i ich złożoność. </w:t>
      </w:r>
    </w:p>
    <w:p w14:paraId="511FD93F" w14:textId="77777777" w:rsidR="009453C9" w:rsidRDefault="009453C9" w:rsidP="009453C9">
      <w:pPr>
        <w:jc w:val="both"/>
      </w:pPr>
    </w:p>
    <w:p w14:paraId="3B734B9C" w14:textId="77777777" w:rsidR="009453C9" w:rsidRDefault="009453C9" w:rsidP="009453C9">
      <w:pPr>
        <w:jc w:val="both"/>
      </w:pPr>
      <w:r>
        <w:t xml:space="preserve">W sytuacji katastrofy humanitarnej lub jedną z pierwszych potrzeb doświadczającej jej ludności jest zapewnienie bezpiecznej przestrzeni. Odpowiedź na ten problem znalazła organizacja Better Shelter, która zapewnia modułowe schronienia dla osób bez dachu nad głową. Stworzona i dystrybuowana przez organizację konstrukcja, jest łatwa w transporcie i montażu, dzięki czemu pozwala szybko zapewnić prowizoryczne lokum w miejscu kryzysu. </w:t>
      </w:r>
    </w:p>
    <w:p w14:paraId="7DEFE852" w14:textId="77777777" w:rsidR="009136E9" w:rsidRDefault="009136E9" w:rsidP="009453C9">
      <w:pPr>
        <w:jc w:val="both"/>
      </w:pPr>
    </w:p>
    <w:p w14:paraId="51288580" w14:textId="77777777" w:rsidR="009453C9" w:rsidRDefault="009453C9" w:rsidP="009453C9">
      <w:pPr>
        <w:jc w:val="both"/>
      </w:pPr>
      <w:r>
        <w:t xml:space="preserve">Ze względu na specyfikę swojej działalności, która wymaga dużej elastyczności i niezawodności, organizacja potrzebowała godnego zaufania partnera, który zapewni kompleksowe usługi magazynowania i składania gotowych zestawów montażowych. Od 2015 roku współpracuje w tym obszarze z gdańskim oddziałem DSV Solutions.   </w:t>
      </w:r>
    </w:p>
    <w:p w14:paraId="0CF07628" w14:textId="77777777" w:rsidR="00F318F3" w:rsidRDefault="00F318F3" w:rsidP="009453C9">
      <w:pPr>
        <w:jc w:val="both"/>
      </w:pPr>
    </w:p>
    <w:p w14:paraId="1A965392" w14:textId="77777777" w:rsidR="009453C9" w:rsidRPr="00F318F3" w:rsidRDefault="009453C9" w:rsidP="009453C9">
      <w:pPr>
        <w:jc w:val="both"/>
        <w:rPr>
          <w:b/>
          <w:bCs/>
        </w:rPr>
      </w:pPr>
      <w:r w:rsidRPr="00F318F3">
        <w:rPr>
          <w:b/>
          <w:bCs/>
        </w:rPr>
        <w:t xml:space="preserve">Gdańsk globalnym centrum pomocy </w:t>
      </w:r>
    </w:p>
    <w:p w14:paraId="1410DA3D" w14:textId="77777777" w:rsidR="009453C9" w:rsidRDefault="009453C9" w:rsidP="009453C9">
      <w:pPr>
        <w:jc w:val="both"/>
      </w:pPr>
      <w:r>
        <w:t xml:space="preserve">Ulokowany na Pomorzu kompleks magazynowy o powierzchni 7000 mkw stanowi obecnie główny tego typu obiekt dla Better Shelter. Elementy do budowy schronów trafiają do Gdańska za pośrednictwem szwedzkiego oddziału Grupy DSV. Na dwóch liniach produkcyjnych są następnie kompletowane i pakowane gotowe zestawy montażowe, składające się z ośmiu kartonów. Tak przygotowane pakiety są dystrybuowane na cały świat. </w:t>
      </w:r>
    </w:p>
    <w:p w14:paraId="71F7A558" w14:textId="77777777" w:rsidR="00F318F3" w:rsidRDefault="00F318F3" w:rsidP="009453C9">
      <w:pPr>
        <w:jc w:val="both"/>
      </w:pPr>
    </w:p>
    <w:p w14:paraId="65911399" w14:textId="77777777" w:rsidR="009453C9" w:rsidRDefault="009453C9" w:rsidP="009453C9">
      <w:pPr>
        <w:jc w:val="both"/>
      </w:pPr>
      <w:r>
        <w:t xml:space="preserve">Moce przerobowe linii produkcyjnej DSV Solutions są przy tym projekcie elastycznie dostosowywane do potrzeb organizacji. W przypadku nagłych sytuacji, takich jak np. ostatnie trzęsienie ziemi w Turcji, istnieje możliwość ich szybkiego zwiększenia. </w:t>
      </w:r>
    </w:p>
    <w:p w14:paraId="3EEA89E8" w14:textId="77777777" w:rsidR="00F318F3" w:rsidRDefault="00F318F3" w:rsidP="009453C9">
      <w:pPr>
        <w:jc w:val="both"/>
      </w:pPr>
    </w:p>
    <w:p w14:paraId="09A9D2B1" w14:textId="5BC4AF6C" w:rsidR="009453C9" w:rsidRDefault="009453C9" w:rsidP="009453C9">
      <w:pPr>
        <w:jc w:val="both"/>
      </w:pPr>
      <w:r w:rsidRPr="00F318F3">
        <w:rPr>
          <w:i/>
          <w:iCs/>
        </w:rPr>
        <w:t>Projekt Better Shelter jest niezwykły ze względu na swoją specyfikę. Mamy świadomość, że każde zlecenie ze strony organizacji oznacza, że potrzebna jest pomoc, bo gdzieś na świecie doszło do konfliktu lub katastrofy naturalnej</w:t>
      </w:r>
      <w:r w:rsidR="00085567">
        <w:rPr>
          <w:i/>
          <w:iCs/>
        </w:rPr>
        <w:t>.</w:t>
      </w:r>
      <w:r w:rsidRPr="00F318F3">
        <w:rPr>
          <w:i/>
          <w:iCs/>
        </w:rPr>
        <w:t xml:space="preserve"> Wiemy, że to jak szybko wsparcie dotrze na miejsce zależy między innymi od naszej pracy, co jest szczególną motywacją dla całego naszego zespołu. </w:t>
      </w:r>
      <w:r>
        <w:t>– mówi Jacek Bramowicz, Project Manager DSV</w:t>
      </w:r>
      <w:r w:rsidR="00F318F3">
        <w:t>.</w:t>
      </w:r>
    </w:p>
    <w:p w14:paraId="441BBB8E" w14:textId="77777777" w:rsidR="00F318F3" w:rsidRDefault="00F318F3" w:rsidP="009453C9">
      <w:pPr>
        <w:jc w:val="both"/>
      </w:pPr>
    </w:p>
    <w:p w14:paraId="077DB51F" w14:textId="1A3F3C28" w:rsidR="009453C9" w:rsidRDefault="009453C9" w:rsidP="009453C9">
      <w:pPr>
        <w:jc w:val="both"/>
      </w:pPr>
      <w:r>
        <w:t xml:space="preserve">W ciągu </w:t>
      </w:r>
      <w:r w:rsidR="00AB57D7">
        <w:t>8</w:t>
      </w:r>
      <w:r>
        <w:t xml:space="preserve"> lat współpracy Grupy DSV i Better Shelter, z gdańskiego centrum logistycznego do potrzebujących z krajów takich jak Sudan, Ukraina czy Syria, trafiło 85000 tymczasowych schronień.  </w:t>
      </w:r>
    </w:p>
    <w:p w14:paraId="1261C818" w14:textId="77777777" w:rsidR="00461D32" w:rsidRDefault="00461D32" w:rsidP="00AC2216"/>
    <w:p w14:paraId="4DB5FAAE" w14:textId="3B7BAB27" w:rsidR="00AC2216" w:rsidRDefault="00AC2216" w:rsidP="00AC2216">
      <w:pPr>
        <w:rPr>
          <w:lang w:val="pl-PL"/>
        </w:rPr>
      </w:pPr>
      <w:r>
        <w:rPr>
          <w:lang w:val="pl-PL"/>
        </w:rPr>
        <w:lastRenderedPageBreak/>
        <w:t>Kontakt dla mediów:</w:t>
      </w:r>
    </w:p>
    <w:p w14:paraId="14D40B38" w14:textId="77777777" w:rsidR="00AC2216" w:rsidRDefault="00AC2216" w:rsidP="00AC2216">
      <w:pPr>
        <w:rPr>
          <w:lang w:val="pl-PL"/>
        </w:rPr>
      </w:pPr>
    </w:p>
    <w:p w14:paraId="318D28ED" w14:textId="4F535425" w:rsidR="00AC2216" w:rsidRDefault="00AC2216" w:rsidP="00AC2216">
      <w:pPr>
        <w:rPr>
          <w:lang w:val="pl-PL"/>
        </w:rPr>
      </w:pPr>
      <w:r>
        <w:rPr>
          <w:lang w:val="pl-PL"/>
        </w:rPr>
        <w:t>Piotr Krynicki</w:t>
      </w:r>
    </w:p>
    <w:p w14:paraId="2620F63A" w14:textId="0BE8F924" w:rsidR="00AC2216" w:rsidRDefault="00AC2216" w:rsidP="00AC2216">
      <w:pPr>
        <w:rPr>
          <w:lang w:val="pl-PL"/>
        </w:rPr>
      </w:pPr>
      <w:r>
        <w:rPr>
          <w:lang w:val="pl-PL"/>
        </w:rPr>
        <w:t>Senior Consultant, Okaeri Consulting</w:t>
      </w:r>
    </w:p>
    <w:p w14:paraId="443E4D24" w14:textId="611649B1" w:rsidR="00AC2216" w:rsidRPr="00971456" w:rsidRDefault="00AC2216" w:rsidP="00AC2216">
      <w:pPr>
        <w:rPr>
          <w:lang w:val="fr-FR"/>
        </w:rPr>
      </w:pPr>
      <w:r w:rsidRPr="00971456">
        <w:rPr>
          <w:lang w:val="fr-FR"/>
        </w:rPr>
        <w:t>tel.: +48 605-284-502</w:t>
      </w:r>
    </w:p>
    <w:p w14:paraId="77EFF1A2" w14:textId="318FE9B1" w:rsidR="00AC2216" w:rsidRPr="00AC2216" w:rsidRDefault="00AC2216" w:rsidP="00AC2216">
      <w:pPr>
        <w:rPr>
          <w:lang w:val="fr-FR"/>
        </w:rPr>
      </w:pPr>
      <w:r w:rsidRPr="00AC2216">
        <w:rPr>
          <w:lang w:val="fr-FR"/>
        </w:rPr>
        <w:t>e-mail: piotr.krynicki@okpr.</w:t>
      </w:r>
      <w:r>
        <w:rPr>
          <w:lang w:val="fr-FR"/>
        </w:rPr>
        <w:t>pl</w:t>
      </w:r>
    </w:p>
    <w:sectPr w:rsidR="00AC2216" w:rsidRPr="00AC2216" w:rsidSect="00E33DB4">
      <w:headerReference w:type="default" r:id="rId9"/>
      <w:footerReference w:type="default" r:id="rId10"/>
      <w:headerReference w:type="first" r:id="rId11"/>
      <w:footerReference w:type="first" r:id="rId12"/>
      <w:pgSz w:w="11906" w:h="16838" w:code="9"/>
      <w:pgMar w:top="2410" w:right="1134" w:bottom="1134" w:left="851" w:header="709"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B91E" w14:textId="77777777" w:rsidR="00A677C9" w:rsidRDefault="00A677C9" w:rsidP="00E15348">
      <w:pPr>
        <w:spacing w:line="240" w:lineRule="auto"/>
      </w:pPr>
      <w:r>
        <w:separator/>
      </w:r>
    </w:p>
  </w:endnote>
  <w:endnote w:type="continuationSeparator" w:id="0">
    <w:p w14:paraId="4B608294" w14:textId="77777777" w:rsidR="00A677C9" w:rsidRDefault="00A677C9" w:rsidP="00E153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066C" w14:textId="77777777" w:rsidR="00AC2216" w:rsidRDefault="00AC2216" w:rsidP="00F508C8">
    <w:pPr>
      <w:pStyle w:val="Stopka"/>
      <w:rPr>
        <w:b/>
        <w:sz w:val="14"/>
        <w:szCs w:val="14"/>
        <w:lang w:val="pl-PL"/>
      </w:rPr>
    </w:pPr>
    <w:r w:rsidRPr="00AC2216">
      <w:rPr>
        <w:b/>
        <w:sz w:val="14"/>
        <w:szCs w:val="14"/>
        <w:lang w:val="pl-PL"/>
      </w:rPr>
      <w:t xml:space="preserve">DSV – Global Transport and Logistics </w:t>
    </w:r>
  </w:p>
  <w:p w14:paraId="32A31180" w14:textId="384A899B" w:rsidR="00F508C8" w:rsidRPr="00AC2216" w:rsidRDefault="00AC2216" w:rsidP="00AC2216">
    <w:pPr>
      <w:pStyle w:val="Stopka"/>
      <w:jc w:val="both"/>
      <w:rPr>
        <w:bCs/>
        <w:sz w:val="14"/>
        <w:szCs w:val="14"/>
        <w:lang w:val="pl-PL"/>
      </w:rPr>
    </w:pPr>
    <w:r w:rsidRPr="00AC2216">
      <w:rPr>
        <w:bCs/>
        <w:sz w:val="14"/>
        <w:szCs w:val="14"/>
        <w:lang w:val="pl-PL"/>
      </w:rPr>
      <w:t>Firma działa na rynku TSL. Jest jednym z największych na świecie operatorów, dostarczających i zarządzających rozwiązaniami w łańcuchu dostaw dla tysięcy firm – od małych, rodzinnych biznesów, po międzynarodowe korporacje. Zajmuje się spedycją i transportem drogowym, spedycją lotniczą i morską oraz logistyką magazynową. Działając globalnie odpowiada za utrzymanie płynności łańcuchów dostaw w ponad 90 krajach i zatrudnia ponad 75 000 specjalistów. Strategia spółki zakłada jej aktywny udział w transformacji sektora logistycznego w duchu zrównoważonego rozwoju. W ubiegłym roku globalne przychody spółki plasowały się na poziomie 17,76 mld USD</w:t>
    </w:r>
  </w:p>
  <w:p w14:paraId="0BB01A36" w14:textId="77777777" w:rsidR="00B90D37" w:rsidRPr="00971456" w:rsidRDefault="00B90D37" w:rsidP="00F508C8">
    <w:pPr>
      <w:pStyle w:val="Stopka"/>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14E7" w14:textId="77777777" w:rsidR="008E5B57" w:rsidRPr="008E5B57" w:rsidRDefault="008E5B57" w:rsidP="008E5B57">
    <w:pPr>
      <w:pStyle w:val="Stopka"/>
      <w:rPr>
        <w:lang w:val="en-US"/>
      </w:rPr>
    </w:pPr>
    <w:r w:rsidRPr="008E5B57">
      <w:rPr>
        <w:lang w:val="en-US"/>
      </w:rPr>
      <w:t>DSV – Global Transport and Logistics</w:t>
    </w:r>
  </w:p>
  <w:p w14:paraId="5174CFC3" w14:textId="77777777" w:rsidR="008E5B57" w:rsidRPr="008E5B57" w:rsidRDefault="008E5B57" w:rsidP="008E5B57">
    <w:pPr>
      <w:pStyle w:val="Stopka"/>
      <w:rPr>
        <w:rFonts w:eastAsia="Calibri" w:cs="Times New Roman"/>
        <w:szCs w:val="20"/>
        <w:lang w:val="en-GB"/>
      </w:rPr>
    </w:pPr>
    <w:r w:rsidRPr="008E5B57">
      <w:rPr>
        <w:lang w:val="en-US"/>
      </w:rPr>
      <w:t>With offices and facilities in more than 80 countries on six continents, we provide and run supply chain solutions for thousands of companies on a daily basis. Our reach is global yet our presence is local and close to our customers. Read more at www.dsv.com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0B54" w14:textId="77777777" w:rsidR="00A677C9" w:rsidRDefault="00A677C9" w:rsidP="00E15348">
      <w:pPr>
        <w:spacing w:line="240" w:lineRule="auto"/>
      </w:pPr>
      <w:r>
        <w:separator/>
      </w:r>
    </w:p>
  </w:footnote>
  <w:footnote w:type="continuationSeparator" w:id="0">
    <w:p w14:paraId="336677F4" w14:textId="77777777" w:rsidR="00A677C9" w:rsidRDefault="00A677C9" w:rsidP="00E153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BFAAF" w14:textId="0B4DB91D" w:rsidR="00EC643C" w:rsidRPr="00D71F93" w:rsidRDefault="00AC2216" w:rsidP="00E56856">
    <w:pPr>
      <w:pStyle w:val="Nagwek"/>
      <w:rPr>
        <w:lang w:val="pl-PL"/>
      </w:rPr>
    </w:pPr>
    <w:r>
      <w:rPr>
        <w:lang w:val="pl-PL"/>
      </w:rPr>
      <w:t>INFORMACJA PRASOWA</w:t>
    </w:r>
    <w:r w:rsidR="00D71F93">
      <w:rPr>
        <w:lang w:val="pl-PL"/>
      </w:rPr>
      <w:t xml:space="preserve"> </w:t>
    </w:r>
    <w:r w:rsidR="002C3E58">
      <w:rPr>
        <w:lang w:val="pl-PL"/>
      </w:rPr>
      <w:t>23</w:t>
    </w:r>
    <w:r w:rsidR="003B0007">
      <w:rPr>
        <w:lang w:val="pl-PL"/>
      </w:rPr>
      <w:t>.</w:t>
    </w:r>
    <w:r w:rsidR="003177FA">
      <w:rPr>
        <w:lang w:val="pl-PL"/>
      </w:rPr>
      <w:t>01</w:t>
    </w:r>
    <w:r>
      <w:rPr>
        <w:lang w:val="pl-PL"/>
      </w:rPr>
      <w:t>.202</w:t>
    </w:r>
    <w:r w:rsidR="003177FA">
      <w:rPr>
        <w:lang w:val="pl-P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418C" w14:textId="77777777" w:rsidR="00A95981" w:rsidRPr="001A2D00" w:rsidRDefault="00A95981" w:rsidP="00A95981">
    <w:pPr>
      <w:pStyle w:val="Nagwek"/>
    </w:pPr>
    <w:r>
      <w:rPr>
        <w:noProof/>
        <w:lang w:val="pl-PL" w:eastAsia="pl-PL"/>
      </w:rPr>
      <w:drawing>
        <wp:anchor distT="0" distB="0" distL="114300" distR="114300" simplePos="0" relativeHeight="251656704" behindDoc="0" locked="0" layoutInCell="1" allowOverlap="1" wp14:anchorId="462EF04F" wp14:editId="11C5E603">
          <wp:simplePos x="0" y="0"/>
          <wp:positionH relativeFrom="page">
            <wp:posOffset>6325870</wp:posOffset>
          </wp:positionH>
          <wp:positionV relativeFrom="page">
            <wp:posOffset>659130</wp:posOffset>
          </wp:positionV>
          <wp:extent cx="734400" cy="2160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V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400" cy="216000"/>
                  </a:xfrm>
                  <a:prstGeom prst="rect">
                    <a:avLst/>
                  </a:prstGeom>
                </pic:spPr>
              </pic:pic>
            </a:graphicData>
          </a:graphic>
          <wp14:sizeRelH relativeFrom="page">
            <wp14:pctWidth>0</wp14:pctWidth>
          </wp14:sizeRelH>
          <wp14:sizeRelV relativeFrom="page">
            <wp14:pctHeight>0</wp14:pctHeight>
          </wp14:sizeRelV>
        </wp:anchor>
      </w:drawing>
    </w:r>
    <w:r>
      <w:t xml:space="preserve">PRESS RELEASE - </w:t>
    </w:r>
    <w:r w:rsidR="00FE3610">
      <w:t>Date</w:t>
    </w:r>
  </w:p>
  <w:p w14:paraId="20B651A2" w14:textId="77777777" w:rsidR="00A95981" w:rsidRDefault="00A95981" w:rsidP="00A95981">
    <w:pPr>
      <w:pStyle w:val="Nagwek"/>
    </w:pPr>
    <w:r>
      <w:rPr>
        <w:noProof/>
        <w:lang w:val="pl-PL" w:eastAsia="pl-PL"/>
      </w:rPr>
      <mc:AlternateContent>
        <mc:Choice Requires="wps">
          <w:drawing>
            <wp:anchor distT="0" distB="0" distL="114300" distR="114300" simplePos="0" relativeHeight="251658752" behindDoc="0" locked="0" layoutInCell="1" allowOverlap="1" wp14:anchorId="7015B65C" wp14:editId="0C01ED3F">
              <wp:simplePos x="0" y="0"/>
              <wp:positionH relativeFrom="column">
                <wp:posOffset>10373</wp:posOffset>
              </wp:positionH>
              <wp:positionV relativeFrom="paragraph">
                <wp:posOffset>113967</wp:posOffset>
              </wp:positionV>
              <wp:extent cx="6496124"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1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4D5D2F" id="Straight Connector 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8.95pt" to="512.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d4mwEAAJQDAAAOAAAAZHJzL2Uyb0RvYy54bWysU8tu2zAQvAfIPxC8x5KMwEgEyzkkaC9F&#10;E+TxAQy1tAjwhSVryX+fJW3LQVugaNELxcfO7M7san03WcN2gFF71/FmUXMGTvpeu23H316/XN1w&#10;FpNwvTDeQcf3EPnd5vJiPYYWln7wpgdkROJiO4aODymFtqqiHMCKuPABHD0qj1YkOuK26lGMxG5N&#10;tazrVTV67AN6CTHS7cPhkW8Kv1Ig06NSERIzHafaUlmxrO95rTZr0W5RhEHLYxniH6qwQjtKOlM9&#10;iCTYD9S/UFkt0Uev0kJ6W3mltISigdQ09U9qXgYRoGghc2KYbYr/j1Z+3927JyQbxhDbGJ4wq5gU&#10;2vyl+thUzNrPZsGUmKTL1fXtqllecyZPb9UZGDCmr+Aty5uOG+2yDtGK3beYKBmFnkLocE5ddmlv&#10;IAcb9wyK6Z6SNQVdpgLuDbKdoH4KKcGlJveQ+Ep0hiltzAys/ww8xmcolIn5G/CMKJm9SzPYaufx&#10;d9nTdCpZHeJPDhx0Zwvefb8vTSnWUOuLwuOY5tn6fC7w88+0+QAAAP//AwBQSwMEFAAGAAgAAAAh&#10;AII1j+fdAAAACAEAAA8AAABkcnMvZG93bnJldi54bWxMT01PwkAQvZvwHzZD4sXAVgKItVuiJoSD&#10;GiPlByzdoW3ozjbdbSn+eod40NPkfeTNe8l6sLXosfWVIwX30wgEUu5MRYWCfbaZrED4oMno2hEq&#10;uKCHdTq6SXRs3Jm+sN+FQnAI+VgrKENoYil9XqLVfuoaJNaOrrU6MGwLaVp95nBby1kULaXVFfGH&#10;Ujf4WmJ+2nVWwXbzgm+LS1fMzWKb3fXZ+8f350qp2/Hw/AQi4BD+zHCtz9Uh5U4H15Hxoma8ZCOf&#10;h0cQVzmazZk5/DIyTeT/AekPAAAA//8DAFBLAQItABQABgAIAAAAIQC2gziS/gAAAOEBAAATAAAA&#10;AAAAAAAAAAAAAAAAAABbQ29udGVudF9UeXBlc10ueG1sUEsBAi0AFAAGAAgAAAAhADj9If/WAAAA&#10;lAEAAAsAAAAAAAAAAAAAAAAALwEAAF9yZWxzLy5yZWxzUEsBAi0AFAAGAAgAAAAhAGIfJ3ibAQAA&#10;lAMAAA4AAAAAAAAAAAAAAAAALgIAAGRycy9lMm9Eb2MueG1sUEsBAi0AFAAGAAgAAAAhAII1j+fd&#10;AAAACAEAAA8AAAAAAAAAAAAAAAAA9QMAAGRycy9kb3ducmV2LnhtbFBLBQYAAAAABAAEAPMAAAD/&#10;BAAAAAA=&#10;" strokecolor="black [3044]"/>
          </w:pict>
        </mc:Fallback>
      </mc:AlternateContent>
    </w:r>
  </w:p>
  <w:p w14:paraId="0D66690E" w14:textId="77777777" w:rsidR="00A95981" w:rsidRDefault="00A95981" w:rsidP="00A95981">
    <w:pPr>
      <w:pStyle w:val="Nagwek"/>
    </w:pPr>
  </w:p>
  <w:p w14:paraId="2CD8F037" w14:textId="77777777" w:rsidR="000F7CB2" w:rsidRDefault="00C16381" w:rsidP="00EC643C">
    <w:pPr>
      <w:pStyle w:val="Nagwek"/>
    </w:pPr>
    <w:r>
      <w:rPr>
        <w:noProof/>
        <w:lang w:val="pl-PL" w:eastAsia="pl-PL"/>
      </w:rPr>
      <mc:AlternateContent>
        <mc:Choice Requires="wps">
          <w:drawing>
            <wp:anchor distT="0" distB="0" distL="114300" distR="114300" simplePos="0" relativeHeight="251652608" behindDoc="0" locked="0" layoutInCell="1" allowOverlap="1" wp14:anchorId="40F74D3F" wp14:editId="6A5B4F0A">
              <wp:simplePos x="0" y="0"/>
              <wp:positionH relativeFrom="page">
                <wp:posOffset>0</wp:posOffset>
              </wp:positionH>
              <wp:positionV relativeFrom="page">
                <wp:posOffset>7200900</wp:posOffset>
              </wp:positionV>
              <wp:extent cx="144000" cy="0"/>
              <wp:effectExtent l="0" t="0" r="27940" b="19050"/>
              <wp:wrapNone/>
              <wp:docPr id="10" name="Straight Connector 10"/>
              <wp:cNvGraphicFramePr/>
              <a:graphic xmlns:a="http://schemas.openxmlformats.org/drawingml/2006/main">
                <a:graphicData uri="http://schemas.microsoft.com/office/word/2010/wordprocessingShape">
                  <wps:wsp>
                    <wps:cNvCnPr/>
                    <wps:spPr>
                      <a:xfrm flipV="1">
                        <a:off x="0" y="0"/>
                        <a:ext cx="144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4A5FD" id="Straight Connector 10" o:spid="_x0000_s1026" style="position:absolute;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567pt" to="11.3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iMwAEAAOYDAAAOAAAAZHJzL2Uyb0RvYy54bWysU01v2zAMvRfYfxB0X2x3/RiMOD206C7D&#10;WrTb7qpMxQIkUZC02Pn3peTEKbYBw4ZdBIvke+R7otc3kzVsByFqdB1vVjVn4CT22m07/u3r/fuP&#10;nMUkXC8MOuj4HiK/2bw7W4++hXMc0PQQGJG42I6+40NKvq2qKAewIq7Qg6OkwmBFomvYVn0QI7Fb&#10;U53X9VU1Yuh9QAkxUvRuTvJN4VcKZHpQKkJipuM0WypnKOdLPqvNWrTbIPyg5WEM8Q9TWKEdNV2o&#10;7kQS7EfQv1BZLQNGVGkl0VaolJZQNJCapv5JzfMgPBQtZE70i03x/9HKL7tb9xjIhtHHNvrHkFVM&#10;KlimjPbf6U2LLpqUTcW2/WIbTIlJCjYXF3VN5spjqpoZMpMPMX0CtCx/dNxolwWJVuw+x0RdqfRY&#10;ksPGsbHjH5rry1IV0ej+XhuTc2Un4NYEthP0mmlq8usRwZsquhlHwZOY8pX2Bmb6J1BM93nouUHe&#10;sxOnkBJcOvIaR9UZpmiCBVj/GXioz1AoO/g34AVROqNLC9hqh+F33U9WqLn+6MCsO1vwgv2+PHOx&#10;hpapOHdY/Lytb+8Ffvo9N68AAAD//wMAUEsDBBQABgAIAAAAIQAJ4pvb3gAAAAkBAAAPAAAAZHJz&#10;L2Rvd25yZXYueG1sTI9BS8NAEIXvQv/DMgUvYjdNpWrMpoggIkLB2tLrNjsmabOzYXeTxn/veBC9&#10;zbw3vPlevhptKwb0oXGkYD5LQCCVzjRUKdh+PF/fgQhRk9GtI1TwhQFWxeQi15lxZ3rHYRMrwSEU&#10;Mq2gjrHLpAxljVaHmeuQ2Pt03urIq6+k8frM4baVaZIspdUN8Ydad/hUY3na9FaBWe/7YXG1f93d&#10;L81x+1L6Zje8KXU5HR8fQEQc498x/OAzOhTMdHA9mSBaBVwksjpf3PDEfpregjj8KrLI5f8GxTcA&#10;AAD//wMAUEsBAi0AFAAGAAgAAAAhALaDOJL+AAAA4QEAABMAAAAAAAAAAAAAAAAAAAAAAFtDb250&#10;ZW50X1R5cGVzXS54bWxQSwECLQAUAAYACAAAACEAOP0h/9YAAACUAQAACwAAAAAAAAAAAAAAAAAv&#10;AQAAX3JlbHMvLnJlbHNQSwECLQAUAAYACAAAACEAkN0YjMABAADmAwAADgAAAAAAAAAAAAAAAAAu&#10;AgAAZHJzL2Uyb0RvYy54bWxQSwECLQAUAAYACAAAACEACeKb294AAAAJAQAADwAAAAAAAAAAAAAA&#10;AAAaBAAAZHJzL2Rvd25yZXYueG1sUEsFBgAAAAAEAAQA8wAAACUFAAAAAA==&#10;" strokecolor="black [3213]" strokeweight=".25pt">
              <w10:wrap anchorx="page" anchory="page"/>
            </v:line>
          </w:pict>
        </mc:Fallback>
      </mc:AlternateContent>
    </w:r>
    <w:r>
      <w:rPr>
        <w:noProof/>
        <w:lang w:val="pl-PL" w:eastAsia="pl-PL"/>
      </w:rPr>
      <mc:AlternateContent>
        <mc:Choice Requires="wps">
          <w:drawing>
            <wp:anchor distT="0" distB="0" distL="114300" distR="114300" simplePos="0" relativeHeight="251649536" behindDoc="0" locked="0" layoutInCell="1" allowOverlap="1" wp14:anchorId="4BF414B7" wp14:editId="6DCB8167">
              <wp:simplePos x="0" y="0"/>
              <wp:positionH relativeFrom="page">
                <wp:posOffset>0</wp:posOffset>
              </wp:positionH>
              <wp:positionV relativeFrom="page">
                <wp:posOffset>3600450</wp:posOffset>
              </wp:positionV>
              <wp:extent cx="144000" cy="0"/>
              <wp:effectExtent l="0" t="0" r="27940" b="19050"/>
              <wp:wrapNone/>
              <wp:docPr id="9" name="Straight Connector 9"/>
              <wp:cNvGraphicFramePr/>
              <a:graphic xmlns:a="http://schemas.openxmlformats.org/drawingml/2006/main">
                <a:graphicData uri="http://schemas.microsoft.com/office/word/2010/wordprocessingShape">
                  <wps:wsp>
                    <wps:cNvCnPr/>
                    <wps:spPr>
                      <a:xfrm flipV="1">
                        <a:off x="0" y="0"/>
                        <a:ext cx="144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8318D" id="Straight Connector 9" o:spid="_x0000_s1026" style="position:absolute;flip:y;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283.5pt" to="1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iMwAEAAOYDAAAOAAAAZHJzL2Uyb0RvYy54bWysU01v2zAMvRfYfxB0X2x3/RiMOD206C7D&#10;WrTb7qpMxQIkUZC02Pn3peTEKbYBw4ZdBIvke+R7otc3kzVsByFqdB1vVjVn4CT22m07/u3r/fuP&#10;nMUkXC8MOuj4HiK/2bw7W4++hXMc0PQQGJG42I6+40NKvq2qKAewIq7Qg6OkwmBFomvYVn0QI7Fb&#10;U53X9VU1Yuh9QAkxUvRuTvJN4VcKZHpQKkJipuM0WypnKOdLPqvNWrTbIPyg5WEM8Q9TWKEdNV2o&#10;7kQS7EfQv1BZLQNGVGkl0VaolJZQNJCapv5JzfMgPBQtZE70i03x/9HKL7tb9xjIhtHHNvrHkFVM&#10;KlimjPbf6U2LLpqUTcW2/WIbTIlJCjYXF3VN5spjqpoZMpMPMX0CtCx/dNxolwWJVuw+x0RdqfRY&#10;ksPGsbHjH5rry1IV0ej+XhuTc2Un4NYEthP0mmlq8usRwZsquhlHwZOY8pX2Bmb6J1BM93nouUHe&#10;sxOnkBJcOvIaR9UZpmiCBVj/GXioz1AoO/g34AVROqNLC9hqh+F33U9WqLn+6MCsO1vwgv2+PHOx&#10;hpapOHdY/Lytb+8Ffvo9N68AAAD//wMAUEsDBBQABgAIAAAAIQBxhXPk3QAAAAcBAAAPAAAAZHJz&#10;L2Rvd25yZXYueG1sTI9BS8NAEIXvgv9hGaEXsZtGTDVmU0pBRATB2tLrNjsm0exs2N2k8d87gqC3&#10;efOG974pVpPtxIg+tI4ULOYJCKTKmZZqBbu3h6tbECFqMrpzhAq+MMCqPD8rdG7ciV5x3MZacAiF&#10;XCtoYuxzKUPVoNVh7nok9t6dtzqy9LU0Xp843HYyTZJMWt0SNzS6x02D1ed2sArMy2EYry8PT/u7&#10;zHzsHivf7sdnpWYX0/oeRMQp/h3DDz6jQ8lMRzeQCaJTwI9EBTfZkge203QJ4vi7kGUh//OX3wAA&#10;AP//AwBQSwECLQAUAAYACAAAACEAtoM4kv4AAADhAQAAEwAAAAAAAAAAAAAAAAAAAAAAW0NvbnRl&#10;bnRfVHlwZXNdLnhtbFBLAQItABQABgAIAAAAIQA4/SH/1gAAAJQBAAALAAAAAAAAAAAAAAAAAC8B&#10;AABfcmVscy8ucmVsc1BLAQItABQABgAIAAAAIQCQ3RiMwAEAAOYDAAAOAAAAAAAAAAAAAAAAAC4C&#10;AABkcnMvZTJvRG9jLnhtbFBLAQItABQABgAIAAAAIQBxhXPk3QAAAAcBAAAPAAAAAAAAAAAAAAAA&#10;ABoEAABkcnMvZG93bnJldi54bWxQSwUGAAAAAAQABADzAAAAJAUAAAAA&#10;" strokecolor="black [3213]"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068B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8C8DA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10D9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2E9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D212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F0C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E3E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10B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A61C48"/>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6A7A3D80"/>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140A6FDB"/>
    <w:multiLevelType w:val="hybridMultilevel"/>
    <w:tmpl w:val="009CC60C"/>
    <w:lvl w:ilvl="0" w:tplc="E99C948A">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9B524A4"/>
    <w:multiLevelType w:val="hybridMultilevel"/>
    <w:tmpl w:val="ABD6D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67764772">
    <w:abstractNumId w:val="9"/>
  </w:num>
  <w:num w:numId="2" w16cid:durableId="1998220777">
    <w:abstractNumId w:val="7"/>
  </w:num>
  <w:num w:numId="3" w16cid:durableId="1312756455">
    <w:abstractNumId w:val="6"/>
  </w:num>
  <w:num w:numId="4" w16cid:durableId="1956984796">
    <w:abstractNumId w:val="5"/>
  </w:num>
  <w:num w:numId="5" w16cid:durableId="343213996">
    <w:abstractNumId w:val="4"/>
  </w:num>
  <w:num w:numId="6" w16cid:durableId="1993021701">
    <w:abstractNumId w:val="8"/>
  </w:num>
  <w:num w:numId="7" w16cid:durableId="731393154">
    <w:abstractNumId w:val="3"/>
  </w:num>
  <w:num w:numId="8" w16cid:durableId="1798140003">
    <w:abstractNumId w:val="2"/>
  </w:num>
  <w:num w:numId="9" w16cid:durableId="2014409514">
    <w:abstractNumId w:val="1"/>
  </w:num>
  <w:num w:numId="10" w16cid:durableId="414283360">
    <w:abstractNumId w:val="0"/>
  </w:num>
  <w:num w:numId="11" w16cid:durableId="1009718014">
    <w:abstractNumId w:val="11"/>
  </w:num>
  <w:num w:numId="12" w16cid:durableId="1088428379">
    <w:abstractNumId w:val="10"/>
  </w:num>
  <w:num w:numId="13" w16cid:durableId="1962490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03"/>
    <w:rsid w:val="000041C4"/>
    <w:rsid w:val="00011ACF"/>
    <w:rsid w:val="00030F71"/>
    <w:rsid w:val="000351C1"/>
    <w:rsid w:val="00054BCC"/>
    <w:rsid w:val="00056577"/>
    <w:rsid w:val="000728EB"/>
    <w:rsid w:val="00085567"/>
    <w:rsid w:val="000973E8"/>
    <w:rsid w:val="00097D66"/>
    <w:rsid w:val="000A252A"/>
    <w:rsid w:val="000A455C"/>
    <w:rsid w:val="000B247E"/>
    <w:rsid w:val="000B2ABE"/>
    <w:rsid w:val="000C7AC9"/>
    <w:rsid w:val="000D3C9F"/>
    <w:rsid w:val="000E0CD0"/>
    <w:rsid w:val="000E6AD3"/>
    <w:rsid w:val="000F39F5"/>
    <w:rsid w:val="000F6CED"/>
    <w:rsid w:val="000F7CB2"/>
    <w:rsid w:val="00110FF0"/>
    <w:rsid w:val="001161C0"/>
    <w:rsid w:val="001172C0"/>
    <w:rsid w:val="00136A86"/>
    <w:rsid w:val="0014083C"/>
    <w:rsid w:val="0014302E"/>
    <w:rsid w:val="00145E51"/>
    <w:rsid w:val="0014605D"/>
    <w:rsid w:val="001619B1"/>
    <w:rsid w:val="00162912"/>
    <w:rsid w:val="00172B05"/>
    <w:rsid w:val="001772E7"/>
    <w:rsid w:val="00182524"/>
    <w:rsid w:val="001842AF"/>
    <w:rsid w:val="00187A74"/>
    <w:rsid w:val="00190301"/>
    <w:rsid w:val="00192144"/>
    <w:rsid w:val="00195D61"/>
    <w:rsid w:val="001A2A5E"/>
    <w:rsid w:val="001B330E"/>
    <w:rsid w:val="001B3796"/>
    <w:rsid w:val="001C3499"/>
    <w:rsid w:val="001D0BC3"/>
    <w:rsid w:val="001D7DAF"/>
    <w:rsid w:val="001E49A8"/>
    <w:rsid w:val="001E5C96"/>
    <w:rsid w:val="001E7CCE"/>
    <w:rsid w:val="001F586B"/>
    <w:rsid w:val="001F5DD2"/>
    <w:rsid w:val="0020010E"/>
    <w:rsid w:val="00205772"/>
    <w:rsid w:val="002217B9"/>
    <w:rsid w:val="00231F6C"/>
    <w:rsid w:val="00240A38"/>
    <w:rsid w:val="00255C9D"/>
    <w:rsid w:val="00265251"/>
    <w:rsid w:val="002661CB"/>
    <w:rsid w:val="00271E09"/>
    <w:rsid w:val="002762F0"/>
    <w:rsid w:val="00283902"/>
    <w:rsid w:val="00283AD8"/>
    <w:rsid w:val="002857C6"/>
    <w:rsid w:val="002915A8"/>
    <w:rsid w:val="002916B4"/>
    <w:rsid w:val="00293A25"/>
    <w:rsid w:val="00295CDF"/>
    <w:rsid w:val="00296982"/>
    <w:rsid w:val="002A037A"/>
    <w:rsid w:val="002A16B7"/>
    <w:rsid w:val="002A46C2"/>
    <w:rsid w:val="002B51CB"/>
    <w:rsid w:val="002B5FEF"/>
    <w:rsid w:val="002B7B0A"/>
    <w:rsid w:val="002B7FDB"/>
    <w:rsid w:val="002C3E58"/>
    <w:rsid w:val="002C429F"/>
    <w:rsid w:val="002E3CDD"/>
    <w:rsid w:val="002E6713"/>
    <w:rsid w:val="003177FA"/>
    <w:rsid w:val="00324014"/>
    <w:rsid w:val="003240AC"/>
    <w:rsid w:val="00331EF5"/>
    <w:rsid w:val="00336EDF"/>
    <w:rsid w:val="003447CB"/>
    <w:rsid w:val="00352FA2"/>
    <w:rsid w:val="0036457A"/>
    <w:rsid w:val="00376B0B"/>
    <w:rsid w:val="0038066C"/>
    <w:rsid w:val="00384F0A"/>
    <w:rsid w:val="00386952"/>
    <w:rsid w:val="003908A6"/>
    <w:rsid w:val="003959EE"/>
    <w:rsid w:val="00397047"/>
    <w:rsid w:val="003B0007"/>
    <w:rsid w:val="003B05EE"/>
    <w:rsid w:val="003B0A7A"/>
    <w:rsid w:val="003C0861"/>
    <w:rsid w:val="003D2E7B"/>
    <w:rsid w:val="003D6943"/>
    <w:rsid w:val="00430703"/>
    <w:rsid w:val="00433FD0"/>
    <w:rsid w:val="004362D0"/>
    <w:rsid w:val="004447E5"/>
    <w:rsid w:val="004521A5"/>
    <w:rsid w:val="004561BA"/>
    <w:rsid w:val="00461D32"/>
    <w:rsid w:val="00490744"/>
    <w:rsid w:val="00491D80"/>
    <w:rsid w:val="0049680F"/>
    <w:rsid w:val="004A45DB"/>
    <w:rsid w:val="004B4572"/>
    <w:rsid w:val="004B50CE"/>
    <w:rsid w:val="004B5795"/>
    <w:rsid w:val="004B6B5D"/>
    <w:rsid w:val="004F4F14"/>
    <w:rsid w:val="00515DC8"/>
    <w:rsid w:val="0053072B"/>
    <w:rsid w:val="00541311"/>
    <w:rsid w:val="00546640"/>
    <w:rsid w:val="005723E0"/>
    <w:rsid w:val="005819DD"/>
    <w:rsid w:val="00592A5B"/>
    <w:rsid w:val="0059568C"/>
    <w:rsid w:val="005A7C6D"/>
    <w:rsid w:val="005B76B4"/>
    <w:rsid w:val="005D00D8"/>
    <w:rsid w:val="005D1ACD"/>
    <w:rsid w:val="005D4EDB"/>
    <w:rsid w:val="005D68FA"/>
    <w:rsid w:val="005E6C31"/>
    <w:rsid w:val="005F22E0"/>
    <w:rsid w:val="005F3848"/>
    <w:rsid w:val="006036BA"/>
    <w:rsid w:val="00603FDD"/>
    <w:rsid w:val="006130BD"/>
    <w:rsid w:val="00613F45"/>
    <w:rsid w:val="00614D26"/>
    <w:rsid w:val="00630245"/>
    <w:rsid w:val="00636233"/>
    <w:rsid w:val="00642612"/>
    <w:rsid w:val="00642F96"/>
    <w:rsid w:val="00652C2B"/>
    <w:rsid w:val="0066057F"/>
    <w:rsid w:val="006612D8"/>
    <w:rsid w:val="0066312F"/>
    <w:rsid w:val="0066344C"/>
    <w:rsid w:val="006653DA"/>
    <w:rsid w:val="00670372"/>
    <w:rsid w:val="006718D8"/>
    <w:rsid w:val="00677935"/>
    <w:rsid w:val="00682C78"/>
    <w:rsid w:val="006859E6"/>
    <w:rsid w:val="00692592"/>
    <w:rsid w:val="00695313"/>
    <w:rsid w:val="006B489B"/>
    <w:rsid w:val="006C04E8"/>
    <w:rsid w:val="006C55AD"/>
    <w:rsid w:val="006D53E9"/>
    <w:rsid w:val="006E0760"/>
    <w:rsid w:val="006E1DAB"/>
    <w:rsid w:val="006F7D18"/>
    <w:rsid w:val="00701B7E"/>
    <w:rsid w:val="00701C8A"/>
    <w:rsid w:val="00712A57"/>
    <w:rsid w:val="00714920"/>
    <w:rsid w:val="00741A60"/>
    <w:rsid w:val="00743D40"/>
    <w:rsid w:val="00747E3B"/>
    <w:rsid w:val="00763069"/>
    <w:rsid w:val="0076318F"/>
    <w:rsid w:val="00775D14"/>
    <w:rsid w:val="00786A9C"/>
    <w:rsid w:val="007922F8"/>
    <w:rsid w:val="007952E2"/>
    <w:rsid w:val="007B1A5D"/>
    <w:rsid w:val="007C0B47"/>
    <w:rsid w:val="007C53B5"/>
    <w:rsid w:val="007D774C"/>
    <w:rsid w:val="007F5FA5"/>
    <w:rsid w:val="0082193A"/>
    <w:rsid w:val="00833F84"/>
    <w:rsid w:val="0083499B"/>
    <w:rsid w:val="0084561C"/>
    <w:rsid w:val="00852710"/>
    <w:rsid w:val="008602F4"/>
    <w:rsid w:val="00883A4B"/>
    <w:rsid w:val="008868B4"/>
    <w:rsid w:val="00891BD2"/>
    <w:rsid w:val="008962BF"/>
    <w:rsid w:val="008A587E"/>
    <w:rsid w:val="008C6015"/>
    <w:rsid w:val="008D1223"/>
    <w:rsid w:val="008D5547"/>
    <w:rsid w:val="008D690A"/>
    <w:rsid w:val="008E5B57"/>
    <w:rsid w:val="008E65DD"/>
    <w:rsid w:val="008F2020"/>
    <w:rsid w:val="008F2581"/>
    <w:rsid w:val="00903DAF"/>
    <w:rsid w:val="009136E9"/>
    <w:rsid w:val="009168F8"/>
    <w:rsid w:val="00922D2C"/>
    <w:rsid w:val="00927C52"/>
    <w:rsid w:val="00935255"/>
    <w:rsid w:val="009453C9"/>
    <w:rsid w:val="00965278"/>
    <w:rsid w:val="00971456"/>
    <w:rsid w:val="0097277F"/>
    <w:rsid w:val="009846E2"/>
    <w:rsid w:val="00990CE7"/>
    <w:rsid w:val="0099168B"/>
    <w:rsid w:val="00997E58"/>
    <w:rsid w:val="009A47DE"/>
    <w:rsid w:val="009B745B"/>
    <w:rsid w:val="009B7EB0"/>
    <w:rsid w:val="009C004F"/>
    <w:rsid w:val="009C0C82"/>
    <w:rsid w:val="009C1DC4"/>
    <w:rsid w:val="009C5DAE"/>
    <w:rsid w:val="009D79D7"/>
    <w:rsid w:val="00A0470E"/>
    <w:rsid w:val="00A06870"/>
    <w:rsid w:val="00A124F5"/>
    <w:rsid w:val="00A12D23"/>
    <w:rsid w:val="00A25039"/>
    <w:rsid w:val="00A31340"/>
    <w:rsid w:val="00A31B92"/>
    <w:rsid w:val="00A32782"/>
    <w:rsid w:val="00A40ABA"/>
    <w:rsid w:val="00A427B2"/>
    <w:rsid w:val="00A46D8C"/>
    <w:rsid w:val="00A52C5E"/>
    <w:rsid w:val="00A53B9B"/>
    <w:rsid w:val="00A614B9"/>
    <w:rsid w:val="00A62ED1"/>
    <w:rsid w:val="00A677C9"/>
    <w:rsid w:val="00A95981"/>
    <w:rsid w:val="00AB0729"/>
    <w:rsid w:val="00AB57D7"/>
    <w:rsid w:val="00AB5E0F"/>
    <w:rsid w:val="00AC001C"/>
    <w:rsid w:val="00AC2216"/>
    <w:rsid w:val="00AC67DD"/>
    <w:rsid w:val="00AD582D"/>
    <w:rsid w:val="00AD782E"/>
    <w:rsid w:val="00AF03E8"/>
    <w:rsid w:val="00B0241C"/>
    <w:rsid w:val="00B14DC8"/>
    <w:rsid w:val="00B1706C"/>
    <w:rsid w:val="00B17AE7"/>
    <w:rsid w:val="00B3541B"/>
    <w:rsid w:val="00B3585F"/>
    <w:rsid w:val="00B44090"/>
    <w:rsid w:val="00B57150"/>
    <w:rsid w:val="00B57CE0"/>
    <w:rsid w:val="00B64E08"/>
    <w:rsid w:val="00B85AF2"/>
    <w:rsid w:val="00B90D37"/>
    <w:rsid w:val="00B95572"/>
    <w:rsid w:val="00B956F1"/>
    <w:rsid w:val="00B97ACB"/>
    <w:rsid w:val="00B97D2D"/>
    <w:rsid w:val="00BA12C4"/>
    <w:rsid w:val="00BA6363"/>
    <w:rsid w:val="00BA7B68"/>
    <w:rsid w:val="00BB2572"/>
    <w:rsid w:val="00BB66A1"/>
    <w:rsid w:val="00BB7777"/>
    <w:rsid w:val="00BC15B7"/>
    <w:rsid w:val="00BC3C89"/>
    <w:rsid w:val="00BD633F"/>
    <w:rsid w:val="00BD64FE"/>
    <w:rsid w:val="00BE7BBC"/>
    <w:rsid w:val="00BF2629"/>
    <w:rsid w:val="00BF597A"/>
    <w:rsid w:val="00C050E4"/>
    <w:rsid w:val="00C05C9A"/>
    <w:rsid w:val="00C107F3"/>
    <w:rsid w:val="00C16381"/>
    <w:rsid w:val="00C27864"/>
    <w:rsid w:val="00C50420"/>
    <w:rsid w:val="00C505AA"/>
    <w:rsid w:val="00C5079E"/>
    <w:rsid w:val="00C53AC2"/>
    <w:rsid w:val="00C57249"/>
    <w:rsid w:val="00C7049D"/>
    <w:rsid w:val="00C704B9"/>
    <w:rsid w:val="00C70F64"/>
    <w:rsid w:val="00C7458C"/>
    <w:rsid w:val="00C83F07"/>
    <w:rsid w:val="00C95DFE"/>
    <w:rsid w:val="00CB7400"/>
    <w:rsid w:val="00CC089A"/>
    <w:rsid w:val="00CD2A0C"/>
    <w:rsid w:val="00CE16C9"/>
    <w:rsid w:val="00CE78AB"/>
    <w:rsid w:val="00CF493D"/>
    <w:rsid w:val="00CF4B01"/>
    <w:rsid w:val="00D02642"/>
    <w:rsid w:val="00D22380"/>
    <w:rsid w:val="00D273ED"/>
    <w:rsid w:val="00D32399"/>
    <w:rsid w:val="00D5725D"/>
    <w:rsid w:val="00D62CBC"/>
    <w:rsid w:val="00D66C03"/>
    <w:rsid w:val="00D71F93"/>
    <w:rsid w:val="00D748BF"/>
    <w:rsid w:val="00D85B17"/>
    <w:rsid w:val="00D865EA"/>
    <w:rsid w:val="00DA451A"/>
    <w:rsid w:val="00DA6B70"/>
    <w:rsid w:val="00DB1CDB"/>
    <w:rsid w:val="00DB77FA"/>
    <w:rsid w:val="00DD6F88"/>
    <w:rsid w:val="00DE72FF"/>
    <w:rsid w:val="00DF31E5"/>
    <w:rsid w:val="00DF5EC2"/>
    <w:rsid w:val="00E00F58"/>
    <w:rsid w:val="00E103D2"/>
    <w:rsid w:val="00E15348"/>
    <w:rsid w:val="00E16CFE"/>
    <w:rsid w:val="00E17180"/>
    <w:rsid w:val="00E33DB4"/>
    <w:rsid w:val="00E4084C"/>
    <w:rsid w:val="00E42704"/>
    <w:rsid w:val="00E44FE7"/>
    <w:rsid w:val="00E45A30"/>
    <w:rsid w:val="00E45FAD"/>
    <w:rsid w:val="00E56856"/>
    <w:rsid w:val="00E87E7B"/>
    <w:rsid w:val="00EA30A9"/>
    <w:rsid w:val="00EB0AA7"/>
    <w:rsid w:val="00EB2492"/>
    <w:rsid w:val="00EB7BDA"/>
    <w:rsid w:val="00EB7F42"/>
    <w:rsid w:val="00EC3C36"/>
    <w:rsid w:val="00EC643C"/>
    <w:rsid w:val="00ED4F5E"/>
    <w:rsid w:val="00EE20A7"/>
    <w:rsid w:val="00EE306E"/>
    <w:rsid w:val="00EF036D"/>
    <w:rsid w:val="00EF06D7"/>
    <w:rsid w:val="00EF2C2C"/>
    <w:rsid w:val="00F03C5B"/>
    <w:rsid w:val="00F07D46"/>
    <w:rsid w:val="00F12301"/>
    <w:rsid w:val="00F13FEA"/>
    <w:rsid w:val="00F15CF6"/>
    <w:rsid w:val="00F176EA"/>
    <w:rsid w:val="00F24961"/>
    <w:rsid w:val="00F307CE"/>
    <w:rsid w:val="00F30C6B"/>
    <w:rsid w:val="00F318F3"/>
    <w:rsid w:val="00F455BD"/>
    <w:rsid w:val="00F508C8"/>
    <w:rsid w:val="00F61D94"/>
    <w:rsid w:val="00F7109D"/>
    <w:rsid w:val="00F83CE4"/>
    <w:rsid w:val="00F86852"/>
    <w:rsid w:val="00F9410C"/>
    <w:rsid w:val="00FB6D59"/>
    <w:rsid w:val="00FC2869"/>
    <w:rsid w:val="00FD6056"/>
    <w:rsid w:val="00FE3610"/>
    <w:rsid w:val="00FE3A79"/>
    <w:rsid w:val="00FF5BAD"/>
    <w:rsid w:val="00FF7D6A"/>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5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6B0B"/>
    <w:pPr>
      <w:spacing w:after="80" w:line="276" w:lineRule="auto"/>
      <w:contextualSpacing/>
    </w:pPr>
    <w:rPr>
      <w:rFonts w:ascii="Arial" w:hAnsi="Arial"/>
    </w:rPr>
  </w:style>
  <w:style w:type="paragraph" w:styleId="Nagwek1">
    <w:name w:val="heading 1"/>
    <w:basedOn w:val="Normalny"/>
    <w:next w:val="Normalny"/>
    <w:link w:val="Nagwek1Znak"/>
    <w:uiPriority w:val="1"/>
    <w:qFormat/>
    <w:rsid w:val="00433FD0"/>
    <w:pPr>
      <w:keepNext/>
      <w:keepLines/>
      <w:outlineLvl w:val="0"/>
    </w:pPr>
    <w:rPr>
      <w:rFonts w:eastAsiaTheme="majorEastAsia" w:cstheme="majorBidi"/>
      <w:b/>
      <w:bCs/>
      <w:sz w:val="28"/>
      <w:szCs w:val="28"/>
    </w:rPr>
  </w:style>
  <w:style w:type="paragraph" w:styleId="Nagwek2">
    <w:name w:val="heading 2"/>
    <w:basedOn w:val="Normalny"/>
    <w:next w:val="Normalny"/>
    <w:link w:val="Nagwek2Znak"/>
    <w:uiPriority w:val="1"/>
    <w:qFormat/>
    <w:rsid w:val="00433FD0"/>
    <w:pPr>
      <w:keepNext/>
      <w:keepLines/>
      <w:outlineLvl w:val="1"/>
    </w:pPr>
    <w:rPr>
      <w:rFonts w:eastAsiaTheme="majorEastAsia" w:cstheme="majorBidi"/>
      <w:b/>
      <w:bCs/>
      <w:szCs w:val="26"/>
    </w:rPr>
  </w:style>
  <w:style w:type="paragraph" w:styleId="Nagwek3">
    <w:name w:val="heading 3"/>
    <w:basedOn w:val="Normalny"/>
    <w:next w:val="Normalny"/>
    <w:link w:val="Nagwek3Znak"/>
    <w:uiPriority w:val="1"/>
    <w:qFormat/>
    <w:rsid w:val="00433FD0"/>
    <w:pPr>
      <w:keepNext/>
      <w:keepLines/>
      <w:outlineLvl w:val="2"/>
    </w:pPr>
    <w:rPr>
      <w:rFonts w:eastAsiaTheme="majorEastAsia" w:cstheme="majorBidi"/>
      <w:b/>
      <w:bCs/>
    </w:rPr>
  </w:style>
  <w:style w:type="paragraph" w:styleId="Nagwek4">
    <w:name w:val="heading 4"/>
    <w:basedOn w:val="Normalny"/>
    <w:next w:val="Normalny"/>
    <w:link w:val="Nagwek4Znak"/>
    <w:uiPriority w:val="1"/>
    <w:semiHidden/>
    <w:qFormat/>
    <w:rsid w:val="00695313"/>
    <w:pPr>
      <w:keepNext/>
      <w:keepLines/>
      <w:spacing w:before="200"/>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A95981"/>
    <w:pPr>
      <w:tabs>
        <w:tab w:val="center" w:pos="4819"/>
        <w:tab w:val="right" w:pos="9638"/>
      </w:tabs>
      <w:spacing w:before="460"/>
    </w:pPr>
  </w:style>
  <w:style w:type="character" w:customStyle="1" w:styleId="NagwekZnak">
    <w:name w:val="Nagłówek Znak"/>
    <w:basedOn w:val="Domylnaczcionkaakapitu"/>
    <w:link w:val="Nagwek"/>
    <w:uiPriority w:val="99"/>
    <w:semiHidden/>
    <w:rsid w:val="00BA6363"/>
    <w:rPr>
      <w:rFonts w:ascii="Arial" w:hAnsi="Arial"/>
      <w:sz w:val="20"/>
    </w:rPr>
  </w:style>
  <w:style w:type="paragraph" w:styleId="Stopka">
    <w:name w:val="footer"/>
    <w:basedOn w:val="Normalny"/>
    <w:link w:val="StopkaZnak"/>
    <w:uiPriority w:val="99"/>
    <w:qFormat/>
    <w:rsid w:val="00F86852"/>
    <w:pPr>
      <w:tabs>
        <w:tab w:val="center" w:pos="4819"/>
        <w:tab w:val="right" w:pos="9638"/>
      </w:tabs>
      <w:spacing w:after="0"/>
    </w:pPr>
    <w:rPr>
      <w:sz w:val="16"/>
    </w:rPr>
  </w:style>
  <w:style w:type="character" w:customStyle="1" w:styleId="StopkaZnak">
    <w:name w:val="Stopka Znak"/>
    <w:basedOn w:val="Domylnaczcionkaakapitu"/>
    <w:link w:val="Stopka"/>
    <w:uiPriority w:val="99"/>
    <w:rsid w:val="008D5547"/>
    <w:rPr>
      <w:rFonts w:ascii="Arial" w:hAnsi="Arial"/>
      <w:sz w:val="16"/>
    </w:rPr>
  </w:style>
  <w:style w:type="paragraph" w:styleId="Tekstdymka">
    <w:name w:val="Balloon Text"/>
    <w:basedOn w:val="Normalny"/>
    <w:link w:val="TekstdymkaZnak"/>
    <w:uiPriority w:val="99"/>
    <w:semiHidden/>
    <w:rsid w:val="00E15348"/>
    <w:pPr>
      <w:spacing w:line="240" w:lineRule="auto"/>
    </w:pPr>
    <w:rPr>
      <w:rFonts w:cs="Tahoma"/>
      <w:sz w:val="16"/>
      <w:szCs w:val="16"/>
    </w:rPr>
  </w:style>
  <w:style w:type="character" w:customStyle="1" w:styleId="TekstdymkaZnak">
    <w:name w:val="Tekst dymka Znak"/>
    <w:basedOn w:val="Domylnaczcionkaakapitu"/>
    <w:link w:val="Tekstdymka"/>
    <w:uiPriority w:val="99"/>
    <w:semiHidden/>
    <w:rsid w:val="004F4F14"/>
    <w:rPr>
      <w:rFonts w:ascii="Tahoma" w:hAnsi="Tahoma" w:cs="Tahoma"/>
      <w:sz w:val="16"/>
      <w:szCs w:val="16"/>
    </w:rPr>
  </w:style>
  <w:style w:type="character" w:customStyle="1" w:styleId="Nagwek1Znak">
    <w:name w:val="Nagłówek 1 Znak"/>
    <w:basedOn w:val="Domylnaczcionkaakapitu"/>
    <w:link w:val="Nagwek1"/>
    <w:uiPriority w:val="1"/>
    <w:rsid w:val="00433FD0"/>
    <w:rPr>
      <w:rFonts w:ascii="Arial" w:eastAsiaTheme="majorEastAsia" w:hAnsi="Arial" w:cstheme="majorBidi"/>
      <w:b/>
      <w:bCs/>
      <w:sz w:val="28"/>
      <w:szCs w:val="28"/>
    </w:rPr>
  </w:style>
  <w:style w:type="character" w:customStyle="1" w:styleId="Nagwek2Znak">
    <w:name w:val="Nagłówek 2 Znak"/>
    <w:basedOn w:val="Domylnaczcionkaakapitu"/>
    <w:link w:val="Nagwek2"/>
    <w:uiPriority w:val="1"/>
    <w:rsid w:val="00433FD0"/>
    <w:rPr>
      <w:rFonts w:ascii="Arial" w:eastAsiaTheme="majorEastAsia" w:hAnsi="Arial" w:cstheme="majorBidi"/>
      <w:b/>
      <w:bCs/>
      <w:szCs w:val="26"/>
    </w:rPr>
  </w:style>
  <w:style w:type="paragraph" w:styleId="Tytu">
    <w:name w:val="Title"/>
    <w:basedOn w:val="Normalny"/>
    <w:next w:val="Normalny"/>
    <w:link w:val="TytuZnak"/>
    <w:uiPriority w:val="10"/>
    <w:semiHidden/>
    <w:qFormat/>
    <w:rsid w:val="00E15348"/>
    <w:pPr>
      <w:spacing w:after="300" w:line="480" w:lineRule="atLeast"/>
    </w:pPr>
    <w:rPr>
      <w:rFonts w:eastAsiaTheme="majorEastAsia" w:cstheme="majorBidi"/>
      <w:b/>
      <w:spacing w:val="5"/>
      <w:kern w:val="28"/>
      <w:sz w:val="40"/>
      <w:szCs w:val="52"/>
    </w:rPr>
  </w:style>
  <w:style w:type="character" w:customStyle="1" w:styleId="TytuZnak">
    <w:name w:val="Tytuł Znak"/>
    <w:basedOn w:val="Domylnaczcionkaakapitu"/>
    <w:link w:val="Tytu"/>
    <w:uiPriority w:val="10"/>
    <w:semiHidden/>
    <w:rsid w:val="001C3499"/>
    <w:rPr>
      <w:rFonts w:ascii="Arial" w:eastAsiaTheme="majorEastAsia" w:hAnsi="Arial" w:cstheme="majorBidi"/>
      <w:b/>
      <w:spacing w:val="5"/>
      <w:kern w:val="28"/>
      <w:sz w:val="40"/>
      <w:szCs w:val="52"/>
    </w:rPr>
  </w:style>
  <w:style w:type="paragraph" w:styleId="Podtytu">
    <w:name w:val="Subtitle"/>
    <w:basedOn w:val="Normalny"/>
    <w:next w:val="Normalny"/>
    <w:link w:val="PodtytuZnak"/>
    <w:uiPriority w:val="11"/>
    <w:semiHidden/>
    <w:qFormat/>
    <w:rsid w:val="00E15348"/>
    <w:pPr>
      <w:numPr>
        <w:ilvl w:val="1"/>
      </w:numPr>
    </w:pPr>
    <w:rPr>
      <w:rFonts w:eastAsiaTheme="majorEastAsia" w:cstheme="majorBidi"/>
      <w:b/>
      <w:iCs/>
      <w:spacing w:val="15"/>
      <w:sz w:val="24"/>
      <w:szCs w:val="24"/>
    </w:rPr>
  </w:style>
  <w:style w:type="character" w:customStyle="1" w:styleId="PodtytuZnak">
    <w:name w:val="Podtytuł Znak"/>
    <w:basedOn w:val="Domylnaczcionkaakapitu"/>
    <w:link w:val="Podtytu"/>
    <w:uiPriority w:val="11"/>
    <w:semiHidden/>
    <w:rsid w:val="001C3499"/>
    <w:rPr>
      <w:rFonts w:ascii="Arial" w:eastAsiaTheme="majorEastAsia" w:hAnsi="Arial" w:cstheme="majorBidi"/>
      <w:b/>
      <w:iCs/>
      <w:spacing w:val="15"/>
      <w:sz w:val="24"/>
      <w:szCs w:val="24"/>
    </w:rPr>
  </w:style>
  <w:style w:type="character" w:styleId="Wyrnieniedelikatne">
    <w:name w:val="Subtle Emphasis"/>
    <w:basedOn w:val="Domylnaczcionkaakapitu"/>
    <w:uiPriority w:val="19"/>
    <w:semiHidden/>
    <w:qFormat/>
    <w:rsid w:val="00695313"/>
    <w:rPr>
      <w:i/>
      <w:iCs/>
      <w:color w:val="auto"/>
    </w:rPr>
  </w:style>
  <w:style w:type="character" w:styleId="Wyrnienieintensywne">
    <w:name w:val="Intense Emphasis"/>
    <w:basedOn w:val="Domylnaczcionkaakapitu"/>
    <w:uiPriority w:val="21"/>
    <w:semiHidden/>
    <w:qFormat/>
    <w:rsid w:val="00695313"/>
    <w:rPr>
      <w:b/>
      <w:bCs/>
      <w:i/>
      <w:iCs/>
      <w:color w:val="auto"/>
    </w:rPr>
  </w:style>
  <w:style w:type="paragraph" w:styleId="Cytatintensywny">
    <w:name w:val="Intense Quote"/>
    <w:basedOn w:val="Normalny"/>
    <w:next w:val="Normalny"/>
    <w:link w:val="CytatintensywnyZnak"/>
    <w:uiPriority w:val="30"/>
    <w:semiHidden/>
    <w:qFormat/>
    <w:rsid w:val="00695313"/>
    <w:pPr>
      <w:spacing w:before="200" w:after="280"/>
      <w:ind w:left="936" w:right="936"/>
    </w:pPr>
    <w:rPr>
      <w:b/>
      <w:bCs/>
      <w:i/>
      <w:iCs/>
    </w:rPr>
  </w:style>
  <w:style w:type="character" w:customStyle="1" w:styleId="CytatintensywnyZnak">
    <w:name w:val="Cytat intensywny Znak"/>
    <w:basedOn w:val="Domylnaczcionkaakapitu"/>
    <w:link w:val="Cytatintensywny"/>
    <w:uiPriority w:val="30"/>
    <w:semiHidden/>
    <w:rsid w:val="00695313"/>
    <w:rPr>
      <w:rFonts w:ascii="Arial" w:hAnsi="Arial"/>
      <w:b/>
      <w:bCs/>
      <w:i/>
      <w:iCs/>
    </w:rPr>
  </w:style>
  <w:style w:type="character" w:styleId="Odwoaniedelikatne">
    <w:name w:val="Subtle Reference"/>
    <w:basedOn w:val="Domylnaczcionkaakapitu"/>
    <w:uiPriority w:val="31"/>
    <w:semiHidden/>
    <w:qFormat/>
    <w:rsid w:val="00E15348"/>
    <w:rPr>
      <w:smallCaps/>
      <w:color w:val="auto"/>
      <w:u w:val="single"/>
    </w:rPr>
  </w:style>
  <w:style w:type="character" w:styleId="Odwoanieintensywne">
    <w:name w:val="Intense Reference"/>
    <w:basedOn w:val="Domylnaczcionkaakapitu"/>
    <w:uiPriority w:val="32"/>
    <w:semiHidden/>
    <w:qFormat/>
    <w:rsid w:val="00E15348"/>
    <w:rPr>
      <w:b/>
      <w:bCs/>
      <w:smallCaps/>
      <w:color w:val="auto"/>
      <w:spacing w:val="5"/>
      <w:u w:val="single"/>
    </w:rPr>
  </w:style>
  <w:style w:type="character" w:customStyle="1" w:styleId="Nagwek3Znak">
    <w:name w:val="Nagłówek 3 Znak"/>
    <w:basedOn w:val="Domylnaczcionkaakapitu"/>
    <w:link w:val="Nagwek3"/>
    <w:uiPriority w:val="1"/>
    <w:rsid w:val="00433FD0"/>
    <w:rPr>
      <w:rFonts w:ascii="Arial" w:eastAsiaTheme="majorEastAsia" w:hAnsi="Arial" w:cstheme="majorBidi"/>
      <w:b/>
      <w:bCs/>
    </w:rPr>
  </w:style>
  <w:style w:type="character" w:customStyle="1" w:styleId="Nagwek4Znak">
    <w:name w:val="Nagłówek 4 Znak"/>
    <w:basedOn w:val="Domylnaczcionkaakapitu"/>
    <w:link w:val="Nagwek4"/>
    <w:uiPriority w:val="1"/>
    <w:semiHidden/>
    <w:rsid w:val="009C0C82"/>
    <w:rPr>
      <w:rFonts w:ascii="Arial" w:eastAsiaTheme="majorEastAsia" w:hAnsi="Arial" w:cstheme="majorBidi"/>
      <w:bCs/>
      <w:iCs/>
    </w:rPr>
  </w:style>
  <w:style w:type="paragraph" w:styleId="Legenda">
    <w:name w:val="caption"/>
    <w:basedOn w:val="Normalny"/>
    <w:next w:val="Normalny"/>
    <w:uiPriority w:val="3"/>
    <w:semiHidden/>
    <w:qFormat/>
    <w:rsid w:val="00695313"/>
    <w:pPr>
      <w:spacing w:after="200" w:line="240" w:lineRule="auto"/>
    </w:pPr>
    <w:rPr>
      <w:b/>
      <w:bCs/>
      <w:sz w:val="18"/>
      <w:szCs w:val="18"/>
    </w:rPr>
  </w:style>
  <w:style w:type="paragraph" w:styleId="Spistreci1">
    <w:name w:val="toc 1"/>
    <w:basedOn w:val="Normalny"/>
    <w:next w:val="Normalny"/>
    <w:uiPriority w:val="39"/>
    <w:semiHidden/>
    <w:rsid w:val="004F4F14"/>
    <w:pPr>
      <w:spacing w:after="100"/>
    </w:pPr>
  </w:style>
  <w:style w:type="paragraph" w:styleId="Spistreci2">
    <w:name w:val="toc 2"/>
    <w:basedOn w:val="Normalny"/>
    <w:next w:val="Normalny"/>
    <w:uiPriority w:val="39"/>
    <w:semiHidden/>
    <w:rsid w:val="004F4F14"/>
    <w:pPr>
      <w:spacing w:after="100"/>
      <w:ind w:left="200"/>
    </w:pPr>
  </w:style>
  <w:style w:type="paragraph" w:styleId="Spistreci3">
    <w:name w:val="toc 3"/>
    <w:basedOn w:val="Normalny"/>
    <w:next w:val="Normalny"/>
    <w:uiPriority w:val="39"/>
    <w:semiHidden/>
    <w:rsid w:val="004F4F14"/>
    <w:pPr>
      <w:spacing w:after="100"/>
      <w:ind w:left="400"/>
    </w:pPr>
  </w:style>
  <w:style w:type="paragraph" w:styleId="Spistreci4">
    <w:name w:val="toc 4"/>
    <w:basedOn w:val="Normalny"/>
    <w:next w:val="Normalny"/>
    <w:uiPriority w:val="39"/>
    <w:semiHidden/>
    <w:rsid w:val="004F4F14"/>
    <w:pPr>
      <w:spacing w:after="100"/>
      <w:ind w:left="600"/>
    </w:pPr>
  </w:style>
  <w:style w:type="paragraph" w:styleId="Spistreci5">
    <w:name w:val="toc 5"/>
    <w:basedOn w:val="Normalny"/>
    <w:next w:val="Normalny"/>
    <w:uiPriority w:val="39"/>
    <w:semiHidden/>
    <w:rsid w:val="004F4F14"/>
    <w:pPr>
      <w:spacing w:after="100"/>
      <w:ind w:left="800"/>
    </w:pPr>
  </w:style>
  <w:style w:type="paragraph" w:styleId="Spistreci6">
    <w:name w:val="toc 6"/>
    <w:basedOn w:val="Normalny"/>
    <w:next w:val="Normalny"/>
    <w:uiPriority w:val="39"/>
    <w:semiHidden/>
    <w:rsid w:val="004F4F14"/>
    <w:pPr>
      <w:spacing w:after="100"/>
      <w:ind w:left="1000"/>
    </w:pPr>
  </w:style>
  <w:style w:type="paragraph" w:styleId="Spistreci7">
    <w:name w:val="toc 7"/>
    <w:basedOn w:val="Normalny"/>
    <w:next w:val="Normalny"/>
    <w:uiPriority w:val="39"/>
    <w:semiHidden/>
    <w:rsid w:val="004F4F14"/>
    <w:pPr>
      <w:spacing w:after="100"/>
      <w:ind w:left="1200"/>
    </w:pPr>
  </w:style>
  <w:style w:type="paragraph" w:styleId="Spistreci8">
    <w:name w:val="toc 8"/>
    <w:basedOn w:val="Normalny"/>
    <w:next w:val="Normalny"/>
    <w:uiPriority w:val="39"/>
    <w:semiHidden/>
    <w:rsid w:val="004F4F14"/>
    <w:pPr>
      <w:spacing w:after="100"/>
      <w:ind w:left="1400"/>
    </w:pPr>
  </w:style>
  <w:style w:type="paragraph" w:styleId="Spistreci9">
    <w:name w:val="toc 9"/>
    <w:basedOn w:val="Normalny"/>
    <w:next w:val="Normalny"/>
    <w:uiPriority w:val="39"/>
    <w:semiHidden/>
    <w:rsid w:val="004F4F14"/>
    <w:pPr>
      <w:spacing w:after="100"/>
      <w:ind w:left="1600"/>
    </w:pPr>
  </w:style>
  <w:style w:type="paragraph" w:styleId="Nagwekspisutreci">
    <w:name w:val="TOC Heading"/>
    <w:basedOn w:val="Nagwek1"/>
    <w:next w:val="Normalny"/>
    <w:uiPriority w:val="39"/>
    <w:semiHidden/>
    <w:qFormat/>
    <w:rsid w:val="004F4F14"/>
    <w:pPr>
      <w:spacing w:after="480"/>
      <w:outlineLvl w:val="9"/>
    </w:pPr>
  </w:style>
  <w:style w:type="character" w:styleId="Odwoanieprzypisukocowego">
    <w:name w:val="endnote reference"/>
    <w:basedOn w:val="Domylnaczcionkaakapitu"/>
    <w:uiPriority w:val="99"/>
    <w:semiHidden/>
    <w:rsid w:val="004F4F14"/>
    <w:rPr>
      <w:vertAlign w:val="superscript"/>
    </w:rPr>
  </w:style>
  <w:style w:type="paragraph" w:styleId="Tekstprzypisukocowego">
    <w:name w:val="endnote text"/>
    <w:basedOn w:val="Normalny"/>
    <w:link w:val="TekstprzypisukocowegoZnak"/>
    <w:uiPriority w:val="99"/>
    <w:semiHidden/>
    <w:rsid w:val="004F4F14"/>
    <w:pPr>
      <w:spacing w:line="240" w:lineRule="auto"/>
    </w:pPr>
    <w:rPr>
      <w:sz w:val="16"/>
      <w:szCs w:val="20"/>
    </w:rPr>
  </w:style>
  <w:style w:type="character" w:customStyle="1" w:styleId="TekstprzypisukocowegoZnak">
    <w:name w:val="Tekst przypisu końcowego Znak"/>
    <w:basedOn w:val="Domylnaczcionkaakapitu"/>
    <w:link w:val="Tekstprzypisukocowego"/>
    <w:uiPriority w:val="99"/>
    <w:semiHidden/>
    <w:rsid w:val="004F4F14"/>
    <w:rPr>
      <w:rFonts w:ascii="Tahoma" w:hAnsi="Tahoma"/>
      <w:sz w:val="16"/>
      <w:szCs w:val="20"/>
    </w:rPr>
  </w:style>
  <w:style w:type="paragraph" w:styleId="Tekstprzypisudolnego">
    <w:name w:val="footnote text"/>
    <w:basedOn w:val="Normalny"/>
    <w:link w:val="TekstprzypisudolnegoZnak"/>
    <w:uiPriority w:val="99"/>
    <w:semiHidden/>
    <w:rsid w:val="004F4F14"/>
    <w:pPr>
      <w:spacing w:line="240" w:lineRule="auto"/>
    </w:pPr>
    <w:rPr>
      <w:sz w:val="16"/>
      <w:szCs w:val="20"/>
    </w:rPr>
  </w:style>
  <w:style w:type="character" w:customStyle="1" w:styleId="TekstprzypisudolnegoZnak">
    <w:name w:val="Tekst przypisu dolnego Znak"/>
    <w:basedOn w:val="Domylnaczcionkaakapitu"/>
    <w:link w:val="Tekstprzypisudolnego"/>
    <w:uiPriority w:val="99"/>
    <w:semiHidden/>
    <w:rsid w:val="004F4F14"/>
    <w:rPr>
      <w:rFonts w:ascii="Tahoma" w:hAnsi="Tahoma"/>
      <w:sz w:val="16"/>
      <w:szCs w:val="20"/>
    </w:rPr>
  </w:style>
  <w:style w:type="character" w:styleId="Numerstrony">
    <w:name w:val="page number"/>
    <w:basedOn w:val="Domylnaczcionkaakapitu"/>
    <w:uiPriority w:val="99"/>
    <w:semiHidden/>
    <w:rsid w:val="004F4F14"/>
  </w:style>
  <w:style w:type="table" w:styleId="Tabela-Siatka">
    <w:name w:val="Table Grid"/>
    <w:basedOn w:val="Standardowy"/>
    <w:uiPriority w:val="59"/>
    <w:rsid w:val="00EA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ny"/>
    <w:uiPriority w:val="5"/>
    <w:semiHidden/>
    <w:rsid w:val="00430703"/>
    <w:rPr>
      <w:rFonts w:eastAsia="Times New Roman" w:cs="Times New Roman"/>
      <w:b/>
      <w:szCs w:val="24"/>
    </w:rPr>
  </w:style>
  <w:style w:type="paragraph" w:customStyle="1" w:styleId="Templates">
    <w:name w:val="Templates"/>
    <w:uiPriority w:val="6"/>
    <w:semiHidden/>
    <w:qFormat/>
    <w:rsid w:val="0014083C"/>
    <w:pPr>
      <w:spacing w:after="0" w:line="180" w:lineRule="atLeast"/>
    </w:pPr>
    <w:rPr>
      <w:rFonts w:ascii="Arial" w:hAnsi="Arial"/>
      <w:sz w:val="14"/>
    </w:rPr>
  </w:style>
  <w:style w:type="paragraph" w:customStyle="1" w:styleId="Templates-CompanyName">
    <w:name w:val="Templates - Company Name"/>
    <w:basedOn w:val="Templates"/>
    <w:next w:val="Templates-Address"/>
    <w:uiPriority w:val="6"/>
    <w:semiHidden/>
    <w:qFormat/>
    <w:rsid w:val="00EC643C"/>
    <w:rPr>
      <w:b/>
    </w:rPr>
  </w:style>
  <w:style w:type="paragraph" w:customStyle="1" w:styleId="Templates-Address">
    <w:name w:val="Templates - Address"/>
    <w:basedOn w:val="Templates"/>
    <w:uiPriority w:val="6"/>
    <w:semiHidden/>
    <w:qFormat/>
    <w:rsid w:val="009D79D7"/>
    <w:pPr>
      <w:tabs>
        <w:tab w:val="left" w:pos="737"/>
      </w:tabs>
    </w:pPr>
  </w:style>
  <w:style w:type="paragraph" w:customStyle="1" w:styleId="Leadtext">
    <w:name w:val="Leadtext"/>
    <w:basedOn w:val="Normalny"/>
    <w:uiPriority w:val="6"/>
    <w:semiHidden/>
    <w:qFormat/>
    <w:rsid w:val="00295CDF"/>
    <w:pPr>
      <w:spacing w:line="180" w:lineRule="atLeast"/>
    </w:pPr>
    <w:rPr>
      <w:sz w:val="14"/>
    </w:rPr>
  </w:style>
  <w:style w:type="paragraph" w:styleId="Listapunktowana">
    <w:name w:val="List Bullet"/>
    <w:basedOn w:val="Normalny"/>
    <w:uiPriority w:val="2"/>
    <w:unhideWhenUsed/>
    <w:qFormat/>
    <w:rsid w:val="00376B0B"/>
    <w:pPr>
      <w:numPr>
        <w:numId w:val="1"/>
      </w:numPr>
      <w:ind w:left="357" w:hanging="357"/>
    </w:pPr>
  </w:style>
  <w:style w:type="paragraph" w:styleId="Akapitzlist">
    <w:name w:val="List Paragraph"/>
    <w:basedOn w:val="Normalny"/>
    <w:uiPriority w:val="34"/>
    <w:qFormat/>
    <w:rsid w:val="00BA6363"/>
    <w:pPr>
      <w:ind w:left="720"/>
    </w:pPr>
  </w:style>
  <w:style w:type="character" w:styleId="Pogrubienie">
    <w:name w:val="Strong"/>
    <w:basedOn w:val="Domylnaczcionkaakapitu"/>
    <w:uiPriority w:val="22"/>
    <w:rsid w:val="008E5B57"/>
    <w:rPr>
      <w:b/>
      <w:bCs/>
    </w:rPr>
  </w:style>
  <w:style w:type="paragraph" w:customStyle="1" w:styleId="Footerheading">
    <w:name w:val="Footer heading"/>
    <w:basedOn w:val="Stopka"/>
    <w:next w:val="Stopka"/>
    <w:uiPriority w:val="99"/>
    <w:qFormat/>
    <w:rsid w:val="00187A74"/>
    <w:rPr>
      <w:b/>
      <w:lang w:val="en-US"/>
    </w:rPr>
  </w:style>
  <w:style w:type="paragraph" w:styleId="Listanumerowana">
    <w:name w:val="List Number"/>
    <w:basedOn w:val="Normalny"/>
    <w:uiPriority w:val="2"/>
    <w:qFormat/>
    <w:rsid w:val="00376B0B"/>
    <w:pPr>
      <w:numPr>
        <w:numId w:val="6"/>
      </w:numPr>
    </w:pPr>
  </w:style>
  <w:style w:type="character" w:styleId="Tekstzastpczy">
    <w:name w:val="Placeholder Text"/>
    <w:basedOn w:val="Domylnaczcionkaakapitu"/>
    <w:uiPriority w:val="99"/>
    <w:semiHidden/>
    <w:rsid w:val="006C55AD"/>
    <w:rPr>
      <w:color w:val="808080"/>
    </w:rPr>
  </w:style>
  <w:style w:type="character" w:customStyle="1" w:styleId="Header-AllCaps">
    <w:name w:val="Header - AllCaps"/>
    <w:basedOn w:val="Domylnaczcionkaakapitu"/>
    <w:uiPriority w:val="1"/>
    <w:qFormat/>
    <w:rsid w:val="00EF036D"/>
    <w:rPr>
      <w:caps/>
      <w:smallCaps w:val="0"/>
    </w:rPr>
  </w:style>
  <w:style w:type="character" w:styleId="Odwoaniedokomentarza">
    <w:name w:val="annotation reference"/>
    <w:basedOn w:val="Domylnaczcionkaakapitu"/>
    <w:uiPriority w:val="99"/>
    <w:semiHidden/>
    <w:unhideWhenUsed/>
    <w:rsid w:val="00A614B9"/>
    <w:rPr>
      <w:sz w:val="16"/>
      <w:szCs w:val="16"/>
    </w:rPr>
  </w:style>
  <w:style w:type="paragraph" w:styleId="Tekstkomentarza">
    <w:name w:val="annotation text"/>
    <w:basedOn w:val="Normalny"/>
    <w:link w:val="TekstkomentarzaZnak"/>
    <w:uiPriority w:val="99"/>
    <w:unhideWhenUsed/>
    <w:rsid w:val="00A614B9"/>
    <w:pPr>
      <w:spacing w:line="240" w:lineRule="auto"/>
    </w:pPr>
    <w:rPr>
      <w:sz w:val="20"/>
      <w:szCs w:val="20"/>
    </w:rPr>
  </w:style>
  <w:style w:type="character" w:customStyle="1" w:styleId="TekstkomentarzaZnak">
    <w:name w:val="Tekst komentarza Znak"/>
    <w:basedOn w:val="Domylnaczcionkaakapitu"/>
    <w:link w:val="Tekstkomentarza"/>
    <w:uiPriority w:val="99"/>
    <w:rsid w:val="00A614B9"/>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A614B9"/>
    <w:rPr>
      <w:b/>
      <w:bCs/>
    </w:rPr>
  </w:style>
  <w:style w:type="character" w:customStyle="1" w:styleId="TematkomentarzaZnak">
    <w:name w:val="Temat komentarza Znak"/>
    <w:basedOn w:val="TekstkomentarzaZnak"/>
    <w:link w:val="Tematkomentarza"/>
    <w:uiPriority w:val="99"/>
    <w:semiHidden/>
    <w:rsid w:val="00A614B9"/>
    <w:rPr>
      <w:rFonts w:ascii="Arial" w:hAnsi="Arial"/>
      <w:b/>
      <w:bCs/>
      <w:sz w:val="20"/>
      <w:szCs w:val="20"/>
    </w:rPr>
  </w:style>
  <w:style w:type="paragraph" w:styleId="Poprawka">
    <w:name w:val="Revision"/>
    <w:hidden/>
    <w:uiPriority w:val="99"/>
    <w:semiHidden/>
    <w:rsid w:val="00192144"/>
    <w:pPr>
      <w:spacing w:after="0" w:line="240" w:lineRule="auto"/>
    </w:pPr>
    <w:rPr>
      <w:rFonts w:ascii="Arial" w:hAnsi="Arial"/>
    </w:rPr>
  </w:style>
  <w:style w:type="character" w:styleId="Hipercze">
    <w:name w:val="Hyperlink"/>
    <w:basedOn w:val="Domylnaczcionkaakapitu"/>
    <w:uiPriority w:val="99"/>
    <w:unhideWhenUsed/>
    <w:rsid w:val="0059568C"/>
    <w:rPr>
      <w:color w:val="0431A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6271">
      <w:bodyDiv w:val="1"/>
      <w:marLeft w:val="0"/>
      <w:marRight w:val="0"/>
      <w:marTop w:val="0"/>
      <w:marBottom w:val="0"/>
      <w:divBdr>
        <w:top w:val="none" w:sz="0" w:space="0" w:color="auto"/>
        <w:left w:val="none" w:sz="0" w:space="0" w:color="auto"/>
        <w:bottom w:val="none" w:sz="0" w:space="0" w:color="auto"/>
        <w:right w:val="none" w:sz="0" w:space="0" w:color="auto"/>
      </w:divBdr>
      <w:divsChild>
        <w:div w:id="193927684">
          <w:marLeft w:val="0"/>
          <w:marRight w:val="0"/>
          <w:marTop w:val="0"/>
          <w:marBottom w:val="0"/>
          <w:divBdr>
            <w:top w:val="none" w:sz="0" w:space="0" w:color="auto"/>
            <w:left w:val="none" w:sz="0" w:space="0" w:color="auto"/>
            <w:bottom w:val="none" w:sz="0" w:space="0" w:color="auto"/>
            <w:right w:val="none" w:sz="0" w:space="0" w:color="auto"/>
          </w:divBdr>
        </w:div>
      </w:divsChild>
    </w:div>
    <w:div w:id="557326178">
      <w:bodyDiv w:val="1"/>
      <w:marLeft w:val="0"/>
      <w:marRight w:val="0"/>
      <w:marTop w:val="0"/>
      <w:marBottom w:val="0"/>
      <w:divBdr>
        <w:top w:val="none" w:sz="0" w:space="0" w:color="auto"/>
        <w:left w:val="none" w:sz="0" w:space="0" w:color="auto"/>
        <w:bottom w:val="none" w:sz="0" w:space="0" w:color="auto"/>
        <w:right w:val="none" w:sz="0" w:space="0" w:color="auto"/>
      </w:divBdr>
    </w:div>
    <w:div w:id="878665416">
      <w:bodyDiv w:val="1"/>
      <w:marLeft w:val="0"/>
      <w:marRight w:val="0"/>
      <w:marTop w:val="0"/>
      <w:marBottom w:val="0"/>
      <w:divBdr>
        <w:top w:val="none" w:sz="0" w:space="0" w:color="auto"/>
        <w:left w:val="none" w:sz="0" w:space="0" w:color="auto"/>
        <w:bottom w:val="none" w:sz="0" w:space="0" w:color="auto"/>
        <w:right w:val="none" w:sz="0" w:space="0" w:color="auto"/>
      </w:divBdr>
    </w:div>
    <w:div w:id="1409033194">
      <w:bodyDiv w:val="1"/>
      <w:marLeft w:val="0"/>
      <w:marRight w:val="0"/>
      <w:marTop w:val="0"/>
      <w:marBottom w:val="0"/>
      <w:divBdr>
        <w:top w:val="none" w:sz="0" w:space="0" w:color="auto"/>
        <w:left w:val="none" w:sz="0" w:space="0" w:color="auto"/>
        <w:bottom w:val="none" w:sz="0" w:space="0" w:color="auto"/>
        <w:right w:val="none" w:sz="0" w:space="0" w:color="auto"/>
      </w:divBdr>
    </w:div>
    <w:div w:id="1675886798">
      <w:bodyDiv w:val="1"/>
      <w:marLeft w:val="0"/>
      <w:marRight w:val="0"/>
      <w:marTop w:val="0"/>
      <w:marBottom w:val="0"/>
      <w:divBdr>
        <w:top w:val="none" w:sz="0" w:space="0" w:color="auto"/>
        <w:left w:val="none" w:sz="0" w:space="0" w:color="auto"/>
        <w:bottom w:val="none" w:sz="0" w:space="0" w:color="auto"/>
        <w:right w:val="none" w:sz="0" w:space="0" w:color="auto"/>
      </w:divBdr>
    </w:div>
    <w:div w:id="1833255174">
      <w:bodyDiv w:val="1"/>
      <w:marLeft w:val="0"/>
      <w:marRight w:val="0"/>
      <w:marTop w:val="0"/>
      <w:marBottom w:val="0"/>
      <w:divBdr>
        <w:top w:val="none" w:sz="0" w:space="0" w:color="auto"/>
        <w:left w:val="none" w:sz="0" w:space="0" w:color="auto"/>
        <w:bottom w:val="none" w:sz="0" w:space="0" w:color="auto"/>
        <w:right w:val="none" w:sz="0" w:space="0" w:color="auto"/>
      </w:divBdr>
    </w:div>
    <w:div w:id="190337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zka.walawender\AppData\Local\Temp\2\Templafy\WordVsto\Press%20Releas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2664"/>
      </a:dk2>
      <a:lt2>
        <a:srgbClr val="DBDCDD"/>
      </a:lt2>
      <a:accent1>
        <a:srgbClr val="000000"/>
      </a:accent1>
      <a:accent2>
        <a:srgbClr val="0431A6"/>
      </a:accent2>
      <a:accent3>
        <a:srgbClr val="4B87E0"/>
      </a:accent3>
      <a:accent4>
        <a:srgbClr val="BCDBEC"/>
      </a:accent4>
      <a:accent5>
        <a:srgbClr val="83878D"/>
      </a:accent5>
      <a:accent6>
        <a:srgbClr val="CDD0D3"/>
      </a:accent6>
      <a:hlink>
        <a:srgbClr val="0431A6"/>
      </a:hlink>
      <a:folHlink>
        <a:srgbClr val="4B87E0"/>
      </a:folHlink>
    </a:clrScheme>
    <a:fontScheme name="DS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emplafyTemplateConfiguration><![CDATA[{"elementsMetadata":[],"transformationConfigurations":[],"templateName":"Press Release","templateDescription":"","enableDocumentContentUpdater":false,"version":"2.0"}]]></TemplafyTemplateConfiguration>
</file>

<file path=customXml/item2.xml><?xml version="1.0" encoding="utf-8"?>
<TemplafyFormConfiguration><![CDATA[{"formFields":[],"formDataEntries":[]}]]></TemplafyFormConfiguration>
</file>

<file path=customXml/itemProps1.xml><?xml version="1.0" encoding="utf-8"?>
<ds:datastoreItem xmlns:ds="http://schemas.openxmlformats.org/officeDocument/2006/customXml" ds:itemID="{79CF3A11-3112-4827-BB8E-D80611D064E7}">
  <ds:schemaRefs/>
</ds:datastoreItem>
</file>

<file path=customXml/itemProps2.xml><?xml version="1.0" encoding="utf-8"?>
<ds:datastoreItem xmlns:ds="http://schemas.openxmlformats.org/officeDocument/2006/customXml" ds:itemID="{551F0CD7-C508-41CD-9A06-30FE4B7A948F}">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423</Words>
  <Characters>2544</Characters>
  <Application>Microsoft Office Word</Application>
  <DocSecurity>0</DocSecurity>
  <Lines>21</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2024-01-23T12:09:00Z</dcterms:created>
  <dcterms:modified xsi:type="dcterms:W3CDTF">2024-01-23T14:09:00Z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dsv</vt:lpwstr>
  </property>
  <property fmtid="{D5CDD505-2E9C-101B-9397-08002B2CF9AE}" pid="3" name="TemplafyTemplateId">
    <vt:lpwstr>637037096487725970</vt:lpwstr>
  </property>
  <property fmtid="{D5CDD505-2E9C-101B-9397-08002B2CF9AE}" pid="4" name="TemplafyUserProfileId">
    <vt:lpwstr>638118728921568640</vt:lpwstr>
  </property>
  <property fmtid="{D5CDD505-2E9C-101B-9397-08002B2CF9AE}" pid="5" name="TemplafyLanguageCode">
    <vt:lpwstr>en-GB</vt:lpwstr>
  </property>
  <property fmtid="{D5CDD505-2E9C-101B-9397-08002B2CF9AE}" pid="6" name="TemplafyFromBlank">
    <vt:bool>false</vt:bool>
  </property>
</Properties>
</file>